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3D" w:rsidRDefault="003C463D" w:rsidP="00ED0759">
      <w:pPr>
        <w:spacing w:line="360" w:lineRule="auto"/>
        <w:rPr>
          <w:sz w:val="24"/>
          <w:szCs w:val="24"/>
          <w:u w:val="none"/>
          <w:lang w:val="ro-RO"/>
        </w:rPr>
      </w:pPr>
    </w:p>
    <w:p w:rsidR="00ED0759" w:rsidRPr="00612A0F" w:rsidRDefault="00B821C5" w:rsidP="003C463D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612A0F">
        <w:rPr>
          <w:b/>
          <w:szCs w:val="22"/>
          <w:u w:val="none"/>
          <w:lang w:val="ro-RO"/>
        </w:rPr>
        <w:t>ORGANIZARE ADMITERE DOCTORAT</w:t>
      </w:r>
      <w:r w:rsidR="0028231E">
        <w:rPr>
          <w:b/>
          <w:szCs w:val="22"/>
          <w:u w:val="none"/>
          <w:lang w:val="ro-RO"/>
        </w:rPr>
        <w:t xml:space="preserve"> ANUL UNIVERSITAR 2015-2016</w:t>
      </w:r>
    </w:p>
    <w:p w:rsidR="00703989" w:rsidRPr="00612A0F" w:rsidRDefault="0028231E" w:rsidP="003C463D">
      <w:pPr>
        <w:spacing w:line="360" w:lineRule="auto"/>
        <w:rPr>
          <w:b/>
          <w:szCs w:val="22"/>
          <w:u w:val="none"/>
          <w:lang w:val="ro-RO"/>
        </w:rPr>
      </w:pPr>
    </w:p>
    <w:p w:rsidR="003C463D" w:rsidRPr="00612A0F" w:rsidRDefault="003C463D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Colocviul de inscriere admitere la doctorat sociolog</w:t>
      </w:r>
      <w:r w:rsidR="0028231E">
        <w:rPr>
          <w:szCs w:val="22"/>
          <w:u w:val="none"/>
          <w:lang w:val="ro-RO"/>
        </w:rPr>
        <w:t>ie se organizeaza in perioada 14 - 25 septembrie 2015</w:t>
      </w:r>
      <w:r w:rsidRPr="00612A0F">
        <w:rPr>
          <w:szCs w:val="22"/>
          <w:u w:val="none"/>
          <w:lang w:val="ro-RO"/>
        </w:rPr>
        <w:t xml:space="preserve"> la sediul Institutului de Cercetare a Calitatii Vietii, Calea 13 Septembrie nr.13, cam.2344, telefon 021.318.24.61.</w:t>
      </w:r>
    </w:p>
    <w:p w:rsidR="00612A0F" w:rsidRPr="00612A0F" w:rsidRDefault="00612A0F" w:rsidP="00612A0F">
      <w:pPr>
        <w:ind w:left="993" w:hanging="284"/>
        <w:rPr>
          <w:b/>
          <w:i/>
          <w:szCs w:val="22"/>
          <w:u w:val="none"/>
          <w:lang w:val="ro-RO"/>
        </w:rPr>
      </w:pPr>
    </w:p>
    <w:p w:rsidR="00612A0F" w:rsidRPr="00612A0F" w:rsidRDefault="00612A0F" w:rsidP="00612A0F">
      <w:pPr>
        <w:ind w:left="993" w:hanging="284"/>
        <w:rPr>
          <w:b/>
          <w:i/>
          <w:szCs w:val="22"/>
          <w:u w:val="none"/>
          <w:lang w:val="ro-RO"/>
        </w:rPr>
      </w:pPr>
      <w:r w:rsidRPr="00612A0F">
        <w:rPr>
          <w:b/>
          <w:i/>
          <w:szCs w:val="22"/>
          <w:u w:val="none"/>
          <w:lang w:val="ro-RO"/>
        </w:rPr>
        <w:t>Bibliografie doctorat sociologie</w:t>
      </w:r>
    </w:p>
    <w:p w:rsidR="00612A0F" w:rsidRPr="00612A0F" w:rsidRDefault="00612A0F" w:rsidP="00612A0F">
      <w:pPr>
        <w:ind w:left="993" w:hanging="284"/>
        <w:rPr>
          <w:b/>
          <w:i/>
          <w:szCs w:val="22"/>
          <w:u w:val="none"/>
          <w:lang w:val="ro-RO"/>
        </w:rPr>
      </w:pPr>
    </w:p>
    <w:p w:rsidR="00612A0F" w:rsidRPr="00612A0F" w:rsidRDefault="00612A0F" w:rsidP="00612A0F">
      <w:pPr>
        <w:numPr>
          <w:ilvl w:val="0"/>
          <w:numId w:val="2"/>
        </w:numPr>
        <w:spacing w:line="360" w:lineRule="auto"/>
        <w:ind w:left="993" w:hanging="284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 xml:space="preserve">Ilie Bădescu, </w:t>
      </w:r>
      <w:r w:rsidRPr="00612A0F">
        <w:rPr>
          <w:i/>
          <w:szCs w:val="22"/>
          <w:u w:val="none"/>
          <w:lang w:val="ro-RO"/>
        </w:rPr>
        <w:t>Istoria sociologiei</w:t>
      </w:r>
      <w:r w:rsidRPr="00612A0F">
        <w:rPr>
          <w:b/>
          <w:szCs w:val="22"/>
          <w:u w:val="none"/>
          <w:lang w:val="ro-RO"/>
        </w:rPr>
        <w:t xml:space="preserve">, </w:t>
      </w:r>
      <w:r w:rsidRPr="00612A0F">
        <w:rPr>
          <w:szCs w:val="22"/>
          <w:u w:val="none"/>
          <w:lang w:val="ro-RO"/>
        </w:rPr>
        <w:t>Editura Economică, Bucureşti, 2002.</w:t>
      </w:r>
    </w:p>
    <w:p w:rsidR="00612A0F" w:rsidRPr="00612A0F" w:rsidRDefault="00612A0F" w:rsidP="00612A0F">
      <w:pPr>
        <w:numPr>
          <w:ilvl w:val="0"/>
          <w:numId w:val="2"/>
        </w:numPr>
        <w:spacing w:line="360" w:lineRule="auto"/>
        <w:ind w:left="993" w:hanging="284"/>
        <w:rPr>
          <w:szCs w:val="22"/>
          <w:u w:val="none"/>
          <w:lang w:val="ro-RO"/>
        </w:rPr>
      </w:pPr>
      <w:r w:rsidRPr="00612A0F">
        <w:rPr>
          <w:i/>
          <w:szCs w:val="22"/>
          <w:u w:val="none"/>
          <w:lang w:val="ro-RO"/>
        </w:rPr>
        <w:t>Ilie Badescu, Dicţionar de sociologie rurală</w:t>
      </w:r>
      <w:r w:rsidRPr="00612A0F">
        <w:rPr>
          <w:szCs w:val="22"/>
          <w:u w:val="none"/>
          <w:lang w:val="ro-RO"/>
        </w:rPr>
        <w:t>, Editura Mica Valahie, 2004.</w:t>
      </w:r>
    </w:p>
    <w:p w:rsidR="00612A0F" w:rsidRPr="00612A0F" w:rsidRDefault="00612A0F" w:rsidP="00612A0F">
      <w:pPr>
        <w:numPr>
          <w:ilvl w:val="0"/>
          <w:numId w:val="2"/>
        </w:numPr>
        <w:spacing w:line="360" w:lineRule="auto"/>
        <w:ind w:left="993" w:hanging="284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 xml:space="preserve">Ilie, Bădescu, </w:t>
      </w:r>
      <w:r w:rsidRPr="00612A0F">
        <w:rPr>
          <w:i/>
          <w:szCs w:val="22"/>
          <w:u w:val="none"/>
          <w:lang w:val="ro-RO"/>
        </w:rPr>
        <w:t>Tratat de sociologie rurală</w:t>
      </w:r>
      <w:r w:rsidRPr="00612A0F">
        <w:rPr>
          <w:szCs w:val="22"/>
          <w:u w:val="none"/>
          <w:lang w:val="ro-RO"/>
        </w:rPr>
        <w:t>, Editura Mica Valahie, 2009.</w:t>
      </w:r>
    </w:p>
    <w:p w:rsidR="00612A0F" w:rsidRPr="00612A0F" w:rsidRDefault="00612A0F" w:rsidP="00612A0F">
      <w:pPr>
        <w:numPr>
          <w:ilvl w:val="0"/>
          <w:numId w:val="2"/>
        </w:numPr>
        <w:spacing w:line="360" w:lineRule="auto"/>
        <w:ind w:left="993" w:hanging="284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 xml:space="preserve">Ilie Badescu, </w:t>
      </w:r>
      <w:r w:rsidRPr="00612A0F">
        <w:rPr>
          <w:i/>
          <w:szCs w:val="22"/>
          <w:u w:val="none"/>
          <w:lang w:val="ro-RO"/>
        </w:rPr>
        <w:t>Tratatul de geopolitică</w:t>
      </w:r>
      <w:r w:rsidRPr="00612A0F">
        <w:rPr>
          <w:szCs w:val="22"/>
          <w:u w:val="none"/>
          <w:lang w:val="ro-RO"/>
        </w:rPr>
        <w:t>, Editura Mica Valahie, 2004.</w:t>
      </w:r>
    </w:p>
    <w:p w:rsidR="00612A0F" w:rsidRPr="00612A0F" w:rsidRDefault="0028231E" w:rsidP="00612A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93" w:hanging="284"/>
        <w:rPr>
          <w:bCs/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Sorin Cace,</w:t>
      </w:r>
      <w:r w:rsidR="00612A0F" w:rsidRPr="00612A0F">
        <w:rPr>
          <w:szCs w:val="22"/>
          <w:u w:val="none"/>
          <w:lang w:val="ro-RO"/>
        </w:rPr>
        <w:t xml:space="preserve"> </w:t>
      </w:r>
      <w:r w:rsidR="00612A0F" w:rsidRPr="00612A0F">
        <w:rPr>
          <w:i/>
          <w:iCs/>
          <w:szCs w:val="22"/>
          <w:u w:val="none"/>
          <w:lang w:val="ro-RO"/>
        </w:rPr>
        <w:t>Statul bunăstării: evoluţii şi tendinţe</w:t>
      </w:r>
      <w:r w:rsidR="00612A0F" w:rsidRPr="00612A0F">
        <w:rPr>
          <w:szCs w:val="22"/>
          <w:u w:val="none"/>
          <w:lang w:val="ro-RO"/>
        </w:rPr>
        <w:t>, Editura Expert, Bucureşti, 2004.</w:t>
      </w:r>
    </w:p>
    <w:p w:rsidR="00612A0F" w:rsidRPr="00612A0F" w:rsidRDefault="00612A0F" w:rsidP="00612A0F">
      <w:pPr>
        <w:numPr>
          <w:ilvl w:val="0"/>
          <w:numId w:val="2"/>
        </w:numPr>
        <w:spacing w:line="360" w:lineRule="auto"/>
        <w:ind w:left="993" w:hanging="284"/>
        <w:rPr>
          <w:iCs/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 xml:space="preserve">Anthony Giddens, </w:t>
      </w:r>
      <w:r w:rsidRPr="00612A0F">
        <w:rPr>
          <w:iCs/>
          <w:szCs w:val="22"/>
          <w:u w:val="none"/>
          <w:lang w:val="ro-RO"/>
        </w:rPr>
        <w:t xml:space="preserve">Sociologie - Capitolul 1. </w:t>
      </w:r>
      <w:r w:rsidRPr="00612A0F">
        <w:rPr>
          <w:i/>
          <w:iCs/>
          <w:szCs w:val="22"/>
          <w:u w:val="none"/>
          <w:lang w:val="ro-RO"/>
        </w:rPr>
        <w:t>Ce este sociologia?,</w:t>
      </w:r>
      <w:r w:rsidRPr="00612A0F">
        <w:rPr>
          <w:iCs/>
          <w:szCs w:val="22"/>
          <w:u w:val="none"/>
          <w:lang w:val="ro-RO"/>
        </w:rPr>
        <w:t xml:space="preserve"> Editura All, 2010.</w:t>
      </w:r>
    </w:p>
    <w:p w:rsidR="00612A0F" w:rsidRPr="00612A0F" w:rsidRDefault="00612A0F" w:rsidP="00612A0F">
      <w:pPr>
        <w:widowControl w:val="0"/>
        <w:numPr>
          <w:ilvl w:val="0"/>
          <w:numId w:val="2"/>
        </w:numPr>
        <w:suppressAutoHyphens/>
        <w:spacing w:line="360" w:lineRule="auto"/>
        <w:ind w:left="993" w:hanging="284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 xml:space="preserve">Ioan Mărginean, </w:t>
      </w:r>
      <w:r w:rsidRPr="00612A0F">
        <w:rPr>
          <w:i/>
          <w:szCs w:val="22"/>
          <w:u w:val="none"/>
          <w:lang w:val="ro-RO"/>
        </w:rPr>
        <w:t>Proiectarea cercetării sociologice</w:t>
      </w:r>
      <w:r w:rsidRPr="00612A0F">
        <w:rPr>
          <w:szCs w:val="22"/>
          <w:u w:val="none"/>
          <w:lang w:val="ro-RO"/>
        </w:rPr>
        <w:t>, Editura Polirom, 2000.</w:t>
      </w:r>
    </w:p>
    <w:p w:rsidR="00612A0F" w:rsidRPr="00612A0F" w:rsidRDefault="0028231E" w:rsidP="00612A0F">
      <w:pPr>
        <w:numPr>
          <w:ilvl w:val="0"/>
          <w:numId w:val="2"/>
        </w:numPr>
        <w:spacing w:line="360" w:lineRule="auto"/>
        <w:ind w:left="993" w:hanging="284"/>
        <w:rPr>
          <w:bCs/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Mariea</w:t>
      </w:r>
      <w:r w:rsidR="00612A0F" w:rsidRPr="00612A0F">
        <w:rPr>
          <w:szCs w:val="22"/>
          <w:u w:val="none"/>
          <w:lang w:val="ro-RO"/>
        </w:rPr>
        <w:t xml:space="preserve"> Ionescu; Sorin, Cace,. </w:t>
      </w:r>
      <w:r w:rsidR="00612A0F" w:rsidRPr="00612A0F">
        <w:rPr>
          <w:i/>
          <w:iCs/>
          <w:szCs w:val="22"/>
          <w:u w:val="none"/>
          <w:lang w:val="ro-RO"/>
        </w:rPr>
        <w:t>Public Policies for Roma. Evolutions and Perspectives,</w:t>
      </w:r>
      <w:r w:rsidR="00612A0F" w:rsidRPr="00612A0F">
        <w:rPr>
          <w:szCs w:val="22"/>
          <w:u w:val="none"/>
          <w:lang w:val="ro-RO"/>
        </w:rPr>
        <w:t xml:space="preserve"> Editura Expert, Bucureşti, 2006. </w:t>
      </w:r>
    </w:p>
    <w:p w:rsidR="00612A0F" w:rsidRPr="00612A0F" w:rsidRDefault="00612A0F" w:rsidP="00612A0F">
      <w:pPr>
        <w:numPr>
          <w:ilvl w:val="0"/>
          <w:numId w:val="2"/>
        </w:numPr>
        <w:spacing w:line="360" w:lineRule="auto"/>
        <w:ind w:left="993" w:hanging="284"/>
        <w:rPr>
          <w:color w:val="111111"/>
          <w:szCs w:val="22"/>
          <w:u w:val="none"/>
          <w:lang w:val="ro-RO"/>
        </w:rPr>
      </w:pPr>
      <w:r w:rsidRPr="00612A0F">
        <w:rPr>
          <w:color w:val="111111"/>
          <w:szCs w:val="22"/>
          <w:u w:val="none"/>
          <w:lang w:val="ro-RO"/>
        </w:rPr>
        <w:t xml:space="preserve">Mircea Vulcănescu, </w:t>
      </w:r>
      <w:r w:rsidRPr="00612A0F">
        <w:rPr>
          <w:i/>
          <w:color w:val="111111"/>
          <w:szCs w:val="22"/>
          <w:u w:val="none"/>
          <w:lang w:val="ro-RO"/>
        </w:rPr>
        <w:t>Şcoala sociologică a lui Dimitrie Gusti</w:t>
      </w:r>
      <w:r w:rsidRPr="00612A0F">
        <w:rPr>
          <w:color w:val="111111"/>
          <w:szCs w:val="22"/>
          <w:u w:val="none"/>
          <w:lang w:val="ro-RO"/>
        </w:rPr>
        <w:t>, Editura Eminescu, 1998 (</w:t>
      </w:r>
      <w:hyperlink r:id="rId5" w:history="1">
        <w:r w:rsidRPr="00612A0F">
          <w:rPr>
            <w:rStyle w:val="Hyperlink"/>
            <w:rFonts w:eastAsiaTheme="majorEastAsia"/>
            <w:szCs w:val="22"/>
            <w:u w:val="none"/>
            <w:lang w:val="ro-RO"/>
          </w:rPr>
          <w:t>http://biblior.net/scoala-sociologica-a-lui-dimitrie-gusti.html</w:t>
        </w:r>
      </w:hyperlink>
      <w:r w:rsidRPr="00612A0F">
        <w:rPr>
          <w:color w:val="111111"/>
          <w:szCs w:val="22"/>
          <w:u w:val="none"/>
          <w:lang w:val="ro-RO"/>
        </w:rPr>
        <w:t>).</w:t>
      </w:r>
    </w:p>
    <w:p w:rsidR="00612A0F" w:rsidRPr="00612A0F" w:rsidRDefault="00612A0F" w:rsidP="00612A0F">
      <w:pPr>
        <w:widowControl w:val="0"/>
        <w:numPr>
          <w:ilvl w:val="0"/>
          <w:numId w:val="2"/>
        </w:numPr>
        <w:suppressAutoHyphens/>
        <w:spacing w:line="360" w:lineRule="auto"/>
        <w:ind w:left="993" w:hanging="284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 xml:space="preserve">Cătălin Zamfir, </w:t>
      </w:r>
      <w:proofErr w:type="spellStart"/>
      <w:r w:rsidRPr="00612A0F">
        <w:rPr>
          <w:i/>
          <w:szCs w:val="22"/>
          <w:u w:val="none"/>
        </w:rPr>
        <w:t>Politici</w:t>
      </w:r>
      <w:proofErr w:type="spellEnd"/>
      <w:r w:rsidRPr="00612A0F">
        <w:rPr>
          <w:i/>
          <w:szCs w:val="22"/>
          <w:u w:val="none"/>
        </w:rPr>
        <w:t xml:space="preserve"> sociale </w:t>
      </w:r>
      <w:proofErr w:type="spellStart"/>
      <w:r w:rsidRPr="00612A0F">
        <w:rPr>
          <w:i/>
          <w:szCs w:val="22"/>
          <w:u w:val="none"/>
        </w:rPr>
        <w:t>în</w:t>
      </w:r>
      <w:proofErr w:type="spellEnd"/>
      <w:r w:rsidRPr="00612A0F">
        <w:rPr>
          <w:i/>
          <w:szCs w:val="22"/>
          <w:u w:val="none"/>
        </w:rPr>
        <w:t xml:space="preserve"> </w:t>
      </w:r>
      <w:proofErr w:type="spellStart"/>
      <w:r w:rsidRPr="00612A0F">
        <w:rPr>
          <w:i/>
          <w:szCs w:val="22"/>
          <w:u w:val="none"/>
        </w:rPr>
        <w:t>România</w:t>
      </w:r>
      <w:proofErr w:type="spellEnd"/>
      <w:r w:rsidRPr="00612A0F">
        <w:rPr>
          <w:i/>
          <w:szCs w:val="22"/>
          <w:u w:val="none"/>
        </w:rPr>
        <w:t>: 1990-1998</w:t>
      </w:r>
      <w:r w:rsidRPr="00612A0F">
        <w:rPr>
          <w:szCs w:val="22"/>
          <w:u w:val="none"/>
        </w:rPr>
        <w:t xml:space="preserve">, </w:t>
      </w:r>
      <w:proofErr w:type="spellStart"/>
      <w:r w:rsidRPr="00612A0F">
        <w:rPr>
          <w:szCs w:val="22"/>
          <w:u w:val="none"/>
        </w:rPr>
        <w:t>Editura</w:t>
      </w:r>
      <w:proofErr w:type="spellEnd"/>
      <w:r w:rsidRPr="00612A0F">
        <w:rPr>
          <w:szCs w:val="22"/>
          <w:u w:val="none"/>
        </w:rPr>
        <w:t xml:space="preserve"> Expert, 1999.</w:t>
      </w:r>
    </w:p>
    <w:p w:rsidR="00612A0F" w:rsidRPr="00612A0F" w:rsidRDefault="00612A0F" w:rsidP="00612A0F">
      <w:pPr>
        <w:widowControl w:val="0"/>
        <w:numPr>
          <w:ilvl w:val="0"/>
          <w:numId w:val="2"/>
        </w:numPr>
        <w:suppressAutoHyphens/>
        <w:spacing w:line="360" w:lineRule="auto"/>
        <w:ind w:left="993" w:hanging="284"/>
        <w:rPr>
          <w:szCs w:val="22"/>
          <w:u w:val="none"/>
          <w:lang w:val="ro-RO"/>
        </w:rPr>
      </w:pPr>
      <w:r w:rsidRPr="00612A0F">
        <w:rPr>
          <w:spacing w:val="-3"/>
          <w:szCs w:val="22"/>
          <w:u w:val="none"/>
          <w:lang w:val="ro-RO"/>
        </w:rPr>
        <w:t xml:space="preserve">Cătălin Zamfir, </w:t>
      </w:r>
      <w:proofErr w:type="spellStart"/>
      <w:r w:rsidRPr="00612A0F">
        <w:rPr>
          <w:i/>
          <w:szCs w:val="22"/>
          <w:u w:val="none"/>
        </w:rPr>
        <w:t>Spre</w:t>
      </w:r>
      <w:proofErr w:type="spellEnd"/>
      <w:r w:rsidRPr="00612A0F">
        <w:rPr>
          <w:i/>
          <w:szCs w:val="22"/>
          <w:u w:val="none"/>
        </w:rPr>
        <w:t xml:space="preserve"> o </w:t>
      </w:r>
      <w:proofErr w:type="spellStart"/>
      <w:r w:rsidRPr="00612A0F">
        <w:rPr>
          <w:i/>
          <w:szCs w:val="22"/>
          <w:u w:val="none"/>
        </w:rPr>
        <w:t>paradigmă</w:t>
      </w:r>
      <w:proofErr w:type="spellEnd"/>
      <w:r w:rsidRPr="00612A0F">
        <w:rPr>
          <w:i/>
          <w:szCs w:val="22"/>
          <w:u w:val="none"/>
        </w:rPr>
        <w:t xml:space="preserve"> a </w:t>
      </w:r>
      <w:proofErr w:type="spellStart"/>
      <w:r w:rsidRPr="00612A0F">
        <w:rPr>
          <w:i/>
          <w:szCs w:val="22"/>
          <w:u w:val="none"/>
        </w:rPr>
        <w:t>gândirii</w:t>
      </w:r>
      <w:proofErr w:type="spellEnd"/>
      <w:r w:rsidRPr="00612A0F">
        <w:rPr>
          <w:i/>
          <w:szCs w:val="22"/>
          <w:u w:val="none"/>
        </w:rPr>
        <w:t xml:space="preserve"> </w:t>
      </w:r>
      <w:proofErr w:type="spellStart"/>
      <w:r w:rsidRPr="00612A0F">
        <w:rPr>
          <w:i/>
          <w:szCs w:val="22"/>
          <w:u w:val="none"/>
        </w:rPr>
        <w:t>sociologice</w:t>
      </w:r>
      <w:proofErr w:type="spellEnd"/>
      <w:r w:rsidRPr="00612A0F">
        <w:rPr>
          <w:szCs w:val="22"/>
          <w:u w:val="none"/>
        </w:rPr>
        <w:t xml:space="preserve">. Texte </w:t>
      </w:r>
      <w:proofErr w:type="spellStart"/>
      <w:r w:rsidRPr="00612A0F">
        <w:rPr>
          <w:szCs w:val="22"/>
          <w:u w:val="none"/>
        </w:rPr>
        <w:t>alese</w:t>
      </w:r>
      <w:proofErr w:type="spellEnd"/>
      <w:r w:rsidRPr="00612A0F">
        <w:rPr>
          <w:szCs w:val="22"/>
          <w:u w:val="none"/>
        </w:rPr>
        <w:t xml:space="preserve">, Iaşi, </w:t>
      </w:r>
      <w:proofErr w:type="spellStart"/>
      <w:r w:rsidRPr="00612A0F">
        <w:rPr>
          <w:szCs w:val="22"/>
          <w:u w:val="none"/>
        </w:rPr>
        <w:t>Cantes</w:t>
      </w:r>
      <w:proofErr w:type="spellEnd"/>
      <w:r w:rsidRPr="00612A0F">
        <w:rPr>
          <w:szCs w:val="22"/>
          <w:u w:val="none"/>
        </w:rPr>
        <w:t xml:space="preserve">, 1999. </w:t>
      </w:r>
      <w:proofErr w:type="spellStart"/>
      <w:r w:rsidRPr="00612A0F">
        <w:rPr>
          <w:szCs w:val="22"/>
          <w:u w:val="none"/>
        </w:rPr>
        <w:t>Republicată</w:t>
      </w:r>
      <w:proofErr w:type="spellEnd"/>
      <w:r w:rsidRPr="00612A0F">
        <w:rPr>
          <w:szCs w:val="22"/>
          <w:u w:val="none"/>
        </w:rPr>
        <w:t xml:space="preserve"> </w:t>
      </w:r>
      <w:proofErr w:type="spellStart"/>
      <w:r w:rsidRPr="00612A0F">
        <w:rPr>
          <w:szCs w:val="22"/>
          <w:u w:val="none"/>
        </w:rPr>
        <w:t>în</w:t>
      </w:r>
      <w:proofErr w:type="spellEnd"/>
      <w:r w:rsidRPr="00612A0F">
        <w:rPr>
          <w:szCs w:val="22"/>
          <w:u w:val="none"/>
        </w:rPr>
        <w:t xml:space="preserve"> 2005.</w:t>
      </w:r>
    </w:p>
    <w:p w:rsidR="00612A0F" w:rsidRPr="00612A0F" w:rsidRDefault="00612A0F" w:rsidP="00612A0F">
      <w:pPr>
        <w:ind w:left="993" w:hanging="284"/>
        <w:rPr>
          <w:szCs w:val="22"/>
          <w:u w:val="none"/>
          <w:lang w:val="ro-RO"/>
        </w:rPr>
      </w:pPr>
    </w:p>
    <w:p w:rsidR="00612A0F" w:rsidRPr="00612A0F" w:rsidRDefault="00612A0F" w:rsidP="00612A0F">
      <w:pPr>
        <w:ind w:left="993" w:hanging="284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Fiecare candidat va depune un proiect de ce</w:t>
      </w:r>
      <w:r w:rsidR="0028231E">
        <w:rPr>
          <w:szCs w:val="22"/>
          <w:u w:val="none"/>
          <w:lang w:val="ro-RO"/>
        </w:rPr>
        <w:t>rcetare şi bibliografia parcursa</w:t>
      </w:r>
      <w:r w:rsidRPr="00612A0F">
        <w:rPr>
          <w:szCs w:val="22"/>
          <w:u w:val="none"/>
          <w:lang w:val="ro-RO"/>
        </w:rPr>
        <w:t>.</w:t>
      </w:r>
    </w:p>
    <w:p w:rsidR="00612A0F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</w:p>
    <w:p w:rsidR="003C463D" w:rsidRPr="00612A0F" w:rsidRDefault="003C463D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Colocviul de admitere la doctora</w:t>
      </w:r>
      <w:r w:rsidR="0028231E">
        <w:rPr>
          <w:szCs w:val="22"/>
          <w:u w:val="none"/>
          <w:lang w:val="ro-RO"/>
        </w:rPr>
        <w:t>t se va desfasura in perioada 05 octombrie</w:t>
      </w:r>
      <w:r w:rsidRPr="00612A0F">
        <w:rPr>
          <w:szCs w:val="22"/>
          <w:u w:val="none"/>
          <w:lang w:val="ro-RO"/>
        </w:rPr>
        <w:t xml:space="preserve"> </w:t>
      </w:r>
      <w:r w:rsidR="00612A0F" w:rsidRPr="00612A0F">
        <w:rPr>
          <w:szCs w:val="22"/>
          <w:u w:val="none"/>
          <w:lang w:val="ro-RO"/>
        </w:rPr>
        <w:t>–</w:t>
      </w:r>
      <w:r w:rsidRPr="00612A0F">
        <w:rPr>
          <w:szCs w:val="22"/>
          <w:u w:val="none"/>
          <w:lang w:val="ro-RO"/>
        </w:rPr>
        <w:t xml:space="preserve"> </w:t>
      </w:r>
      <w:r w:rsidR="0028231E">
        <w:rPr>
          <w:szCs w:val="22"/>
          <w:u w:val="none"/>
          <w:lang w:val="ro-RO"/>
        </w:rPr>
        <w:t>15 octombrie 2015</w:t>
      </w:r>
      <w:r w:rsidR="00612A0F" w:rsidRPr="00612A0F">
        <w:rPr>
          <w:szCs w:val="22"/>
          <w:u w:val="none"/>
          <w:lang w:val="ro-RO"/>
        </w:rPr>
        <w:t>, in conformitate cu prevederile Regulamentului SCOSAAR aprobat in sedinta Prezidiului Academiei Romane.</w:t>
      </w:r>
    </w:p>
    <w:p w:rsidR="00612A0F" w:rsidRPr="00246F1D" w:rsidRDefault="00612A0F" w:rsidP="003C463D">
      <w:pPr>
        <w:spacing w:line="360" w:lineRule="auto"/>
        <w:rPr>
          <w:b/>
          <w:szCs w:val="22"/>
          <w:u w:val="none"/>
          <w:lang w:val="ro-RO"/>
        </w:rPr>
      </w:pPr>
      <w:r w:rsidRPr="00246F1D">
        <w:rPr>
          <w:b/>
          <w:szCs w:val="22"/>
          <w:u w:val="none"/>
          <w:lang w:val="ro-RO"/>
        </w:rPr>
        <w:t>Anexe:</w:t>
      </w:r>
    </w:p>
    <w:p w:rsidR="00612A0F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Bibliografie</w:t>
      </w:r>
    </w:p>
    <w:p w:rsidR="00612A0F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Cerere inscriere</w:t>
      </w:r>
    </w:p>
    <w:p w:rsidR="00612A0F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Documente inscriere</w:t>
      </w:r>
    </w:p>
    <w:p w:rsidR="00612A0F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Fisa personala</w:t>
      </w:r>
    </w:p>
    <w:p w:rsidR="003C463D" w:rsidRPr="00612A0F" w:rsidRDefault="00612A0F" w:rsidP="003C463D">
      <w:pPr>
        <w:spacing w:line="360" w:lineRule="auto"/>
        <w:rPr>
          <w:szCs w:val="22"/>
          <w:u w:val="none"/>
          <w:lang w:val="ro-RO"/>
        </w:rPr>
      </w:pPr>
      <w:r w:rsidRPr="00612A0F">
        <w:rPr>
          <w:szCs w:val="22"/>
          <w:u w:val="none"/>
          <w:lang w:val="ro-RO"/>
        </w:rPr>
        <w:t>Propunere tez</w:t>
      </w:r>
      <w:r>
        <w:rPr>
          <w:szCs w:val="22"/>
          <w:u w:val="none"/>
          <w:lang w:val="ro-RO"/>
        </w:rPr>
        <w:t>a</w:t>
      </w:r>
    </w:p>
    <w:p w:rsidR="00ED0759" w:rsidRPr="003C463D" w:rsidRDefault="00ED0759" w:rsidP="003C463D">
      <w:pPr>
        <w:spacing w:line="360" w:lineRule="auto"/>
        <w:rPr>
          <w:sz w:val="24"/>
          <w:szCs w:val="24"/>
        </w:rPr>
      </w:pPr>
    </w:p>
    <w:sectPr w:rsidR="00ED0759" w:rsidRPr="003C463D" w:rsidSect="00B1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7A16"/>
    <w:multiLevelType w:val="hybridMultilevel"/>
    <w:tmpl w:val="5D760696"/>
    <w:lvl w:ilvl="0" w:tplc="4E9E9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D0759"/>
    <w:rsid w:val="00003178"/>
    <w:rsid w:val="00071B8A"/>
    <w:rsid w:val="000C05B1"/>
    <w:rsid w:val="00165871"/>
    <w:rsid w:val="00195A81"/>
    <w:rsid w:val="00246F1D"/>
    <w:rsid w:val="0028231E"/>
    <w:rsid w:val="003C463D"/>
    <w:rsid w:val="004661F3"/>
    <w:rsid w:val="00484539"/>
    <w:rsid w:val="004C5BDD"/>
    <w:rsid w:val="00612A0F"/>
    <w:rsid w:val="00637004"/>
    <w:rsid w:val="00722DD9"/>
    <w:rsid w:val="007274FA"/>
    <w:rsid w:val="00AC316F"/>
    <w:rsid w:val="00B11BE7"/>
    <w:rsid w:val="00B821C5"/>
    <w:rsid w:val="00BF3255"/>
    <w:rsid w:val="00C120AB"/>
    <w:rsid w:val="00C85479"/>
    <w:rsid w:val="00C86F21"/>
    <w:rsid w:val="00ED0759"/>
    <w:rsid w:val="00EE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u w:val="single"/>
      <w:lang w:val="fr-FR" w:eastAsia="ro-RO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53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5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53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5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5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5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539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5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5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5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5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5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5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5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5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661F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453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45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5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45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4539"/>
    <w:rPr>
      <w:b/>
      <w:bCs/>
    </w:rPr>
  </w:style>
  <w:style w:type="character" w:styleId="Emphasis">
    <w:name w:val="Emphasis"/>
    <w:uiPriority w:val="20"/>
    <w:qFormat/>
    <w:rsid w:val="004845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84539"/>
  </w:style>
  <w:style w:type="character" w:customStyle="1" w:styleId="NoSpacingChar">
    <w:name w:val="No Spacing Char"/>
    <w:basedOn w:val="DefaultParagraphFont"/>
    <w:link w:val="NoSpacing"/>
    <w:uiPriority w:val="1"/>
    <w:rsid w:val="00484539"/>
  </w:style>
  <w:style w:type="paragraph" w:styleId="ListParagraph">
    <w:name w:val="List Paragraph"/>
    <w:basedOn w:val="Normal"/>
    <w:uiPriority w:val="34"/>
    <w:qFormat/>
    <w:rsid w:val="00484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45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45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3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39"/>
    <w:rPr>
      <w:b/>
      <w:bCs/>
      <w:i/>
      <w:iCs/>
    </w:rPr>
  </w:style>
  <w:style w:type="character" w:styleId="SubtleEmphasis">
    <w:name w:val="Subtle Emphasis"/>
    <w:uiPriority w:val="19"/>
    <w:qFormat/>
    <w:rsid w:val="00484539"/>
    <w:rPr>
      <w:i/>
      <w:iCs/>
    </w:rPr>
  </w:style>
  <w:style w:type="character" w:styleId="IntenseEmphasis">
    <w:name w:val="Intense Emphasis"/>
    <w:uiPriority w:val="21"/>
    <w:qFormat/>
    <w:rsid w:val="00484539"/>
    <w:rPr>
      <w:b/>
      <w:bCs/>
    </w:rPr>
  </w:style>
  <w:style w:type="character" w:styleId="SubtleReference">
    <w:name w:val="Subtle Reference"/>
    <w:uiPriority w:val="31"/>
    <w:qFormat/>
    <w:rsid w:val="00484539"/>
    <w:rPr>
      <w:smallCaps/>
    </w:rPr>
  </w:style>
  <w:style w:type="character" w:styleId="IntenseReference">
    <w:name w:val="Intense Reference"/>
    <w:uiPriority w:val="32"/>
    <w:qFormat/>
    <w:rsid w:val="00484539"/>
    <w:rPr>
      <w:smallCaps/>
      <w:spacing w:val="5"/>
      <w:u w:val="single"/>
    </w:rPr>
  </w:style>
  <w:style w:type="character" w:styleId="BookTitle">
    <w:name w:val="Book Title"/>
    <w:uiPriority w:val="33"/>
    <w:qFormat/>
    <w:rsid w:val="004845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539"/>
    <w:pPr>
      <w:outlineLvl w:val="9"/>
    </w:pPr>
  </w:style>
  <w:style w:type="character" w:styleId="Hyperlink">
    <w:name w:val="Hyperlink"/>
    <w:basedOn w:val="DefaultParagraphFont"/>
    <w:uiPriority w:val="99"/>
    <w:rsid w:val="00612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r.net/scoala-sociologica-a-lui-dimitrie-gu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Viorica_2</dc:creator>
  <cp:lastModifiedBy>Viorica_2</cp:lastModifiedBy>
  <cp:revision>4</cp:revision>
  <cp:lastPrinted>2014-09-08T09:11:00Z</cp:lastPrinted>
  <dcterms:created xsi:type="dcterms:W3CDTF">2014-09-08T08:51:00Z</dcterms:created>
  <dcterms:modified xsi:type="dcterms:W3CDTF">2015-09-08T06:31:00Z</dcterms:modified>
</cp:coreProperties>
</file>