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6D12" w14:textId="77777777" w:rsidR="00E24BA5" w:rsidRDefault="00E24BA5" w:rsidP="00ED0759">
      <w:pPr>
        <w:spacing w:line="360" w:lineRule="auto"/>
        <w:rPr>
          <w:sz w:val="24"/>
          <w:szCs w:val="24"/>
          <w:u w:val="none"/>
          <w:lang w:val="ro-RO"/>
        </w:rPr>
      </w:pPr>
    </w:p>
    <w:p w14:paraId="3F0EFF51" w14:textId="77777777" w:rsidR="00E24BA5" w:rsidRPr="00612A0F" w:rsidRDefault="00E24BA5" w:rsidP="003C463D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612A0F">
        <w:rPr>
          <w:b/>
          <w:szCs w:val="22"/>
          <w:u w:val="none"/>
          <w:lang w:val="ro-RO"/>
        </w:rPr>
        <w:t xml:space="preserve">ORGANIZARE ADMITERE </w:t>
      </w:r>
      <w:r>
        <w:rPr>
          <w:b/>
          <w:szCs w:val="22"/>
          <w:u w:val="none"/>
          <w:lang w:val="ro-RO"/>
        </w:rPr>
        <w:t xml:space="preserve">LA </w:t>
      </w:r>
      <w:r w:rsidRPr="00612A0F">
        <w:rPr>
          <w:b/>
          <w:szCs w:val="22"/>
          <w:u w:val="none"/>
          <w:lang w:val="ro-RO"/>
        </w:rPr>
        <w:t>DOCTORAT</w:t>
      </w:r>
      <w:r>
        <w:rPr>
          <w:b/>
          <w:szCs w:val="22"/>
          <w:u w:val="none"/>
          <w:lang w:val="ro-RO"/>
        </w:rPr>
        <w:t xml:space="preserve"> ANUL UNIVERSITAR 2017-2018</w:t>
      </w:r>
    </w:p>
    <w:p w14:paraId="3D658D9C" w14:textId="77777777" w:rsidR="00E24BA5" w:rsidRPr="00612A0F" w:rsidRDefault="00E24BA5" w:rsidP="003C463D">
      <w:pPr>
        <w:spacing w:line="360" w:lineRule="auto"/>
        <w:rPr>
          <w:b/>
          <w:szCs w:val="22"/>
          <w:u w:val="none"/>
          <w:lang w:val="ro-RO"/>
        </w:rPr>
      </w:pPr>
    </w:p>
    <w:p w14:paraId="7BF66293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 xml:space="preserve">Înscrierile pentru admiterea </w:t>
      </w:r>
      <w:r w:rsidRPr="00612A0F">
        <w:rPr>
          <w:szCs w:val="22"/>
          <w:u w:val="none"/>
          <w:lang w:val="ro-RO"/>
        </w:rPr>
        <w:t>la doctorat sociolog</w:t>
      </w:r>
      <w:r>
        <w:rPr>
          <w:szCs w:val="22"/>
          <w:u w:val="none"/>
          <w:lang w:val="ro-RO"/>
        </w:rPr>
        <w:t xml:space="preserve">ie se organizează </w:t>
      </w:r>
      <w:r w:rsidRPr="00B476B3">
        <w:rPr>
          <w:b/>
          <w:szCs w:val="22"/>
          <w:u w:val="none"/>
          <w:lang w:val="ro-RO"/>
        </w:rPr>
        <w:t>în perioada 3-10 octombrie</w:t>
      </w:r>
      <w:r>
        <w:rPr>
          <w:szCs w:val="22"/>
          <w:u w:val="none"/>
          <w:lang w:val="ro-RO"/>
        </w:rPr>
        <w:t xml:space="preserve"> 2017</w:t>
      </w:r>
      <w:r w:rsidRPr="00612A0F">
        <w:rPr>
          <w:szCs w:val="22"/>
          <w:u w:val="none"/>
          <w:lang w:val="ro-RO"/>
        </w:rPr>
        <w:t xml:space="preserve"> la sediul In</w:t>
      </w:r>
      <w:r>
        <w:rPr>
          <w:szCs w:val="22"/>
          <w:u w:val="none"/>
          <w:lang w:val="ro-RO"/>
        </w:rPr>
        <w:t>stitutului de Cercetare a Calită</w:t>
      </w:r>
      <w:r w:rsidR="00273EFE">
        <w:rPr>
          <w:szCs w:val="22"/>
          <w:u w:val="none"/>
          <w:lang w:val="ro-RO"/>
        </w:rPr>
        <w:t>ț</w:t>
      </w:r>
      <w:r>
        <w:rPr>
          <w:szCs w:val="22"/>
          <w:u w:val="none"/>
          <w:lang w:val="ro-RO"/>
        </w:rPr>
        <w:t>ii Vie</w:t>
      </w:r>
      <w:r w:rsidR="00273EFE">
        <w:rPr>
          <w:szCs w:val="22"/>
          <w:u w:val="none"/>
          <w:lang w:val="ro-RO"/>
        </w:rPr>
        <w:t>ț</w:t>
      </w:r>
      <w:r w:rsidRPr="00612A0F">
        <w:rPr>
          <w:szCs w:val="22"/>
          <w:u w:val="none"/>
          <w:lang w:val="ro-RO"/>
        </w:rPr>
        <w:t>ii, Calea 13 Septembrie nr.13, cam.</w:t>
      </w:r>
      <w:r>
        <w:rPr>
          <w:szCs w:val="22"/>
          <w:u w:val="none"/>
          <w:lang w:val="ro-RO"/>
        </w:rPr>
        <w:t xml:space="preserve"> </w:t>
      </w:r>
      <w:r w:rsidRPr="00612A0F">
        <w:rPr>
          <w:szCs w:val="22"/>
          <w:u w:val="none"/>
          <w:lang w:val="ro-RO"/>
        </w:rPr>
        <w:t>2344, telefon 021.318.24.61.</w:t>
      </w:r>
    </w:p>
    <w:p w14:paraId="3630977E" w14:textId="77777777" w:rsidR="00E24BA5" w:rsidRPr="00612A0F" w:rsidRDefault="00E24BA5" w:rsidP="00612A0F">
      <w:pPr>
        <w:ind w:left="993" w:hanging="284"/>
        <w:rPr>
          <w:b/>
          <w:i/>
          <w:szCs w:val="22"/>
          <w:u w:val="none"/>
          <w:lang w:val="ro-RO"/>
        </w:rPr>
      </w:pPr>
    </w:p>
    <w:p w14:paraId="01307A72" w14:textId="77777777" w:rsidR="00E24BA5" w:rsidRPr="007D5472" w:rsidRDefault="00E24BA5" w:rsidP="00E42C64">
      <w:pPr>
        <w:autoSpaceDE w:val="0"/>
        <w:autoSpaceDN w:val="0"/>
        <w:adjustRightInd w:val="0"/>
        <w:spacing w:before="100" w:after="100"/>
        <w:ind w:firstLine="0"/>
        <w:jc w:val="left"/>
        <w:rPr>
          <w:b/>
          <w:i/>
          <w:sz w:val="24"/>
          <w:szCs w:val="24"/>
          <w:u w:val="none"/>
          <w:lang w:val="ro-RO" w:eastAsia="en-US"/>
        </w:rPr>
      </w:pPr>
      <w:r w:rsidRPr="007D5472">
        <w:rPr>
          <w:b/>
          <w:i/>
          <w:sz w:val="24"/>
          <w:szCs w:val="24"/>
          <w:u w:val="none"/>
          <w:lang w:val="ro-RO" w:eastAsia="en-US"/>
        </w:rPr>
        <w:t xml:space="preserve">Bibliografie </w:t>
      </w:r>
      <w:r>
        <w:rPr>
          <w:b/>
          <w:i/>
          <w:sz w:val="24"/>
          <w:szCs w:val="24"/>
          <w:u w:val="none"/>
          <w:lang w:val="ro-RO" w:eastAsia="en-US"/>
        </w:rPr>
        <w:t xml:space="preserve">selectivă pentru </w:t>
      </w:r>
      <w:r w:rsidRPr="007D5472">
        <w:rPr>
          <w:b/>
          <w:i/>
          <w:sz w:val="24"/>
          <w:szCs w:val="24"/>
          <w:u w:val="none"/>
          <w:lang w:val="ro-RO" w:eastAsia="en-US"/>
        </w:rPr>
        <w:t xml:space="preserve">doctorat sociologie </w:t>
      </w:r>
    </w:p>
    <w:p w14:paraId="3BD60756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2002, Istoria sociologiei, Bucure</w:t>
      </w:r>
      <w:bookmarkStart w:id="0" w:name="_GoBack"/>
      <w:r w:rsidR="00273EFE">
        <w:rPr>
          <w:bCs/>
          <w:u w:val="none"/>
          <w:lang w:val="ro-RO"/>
        </w:rPr>
        <w:t>ș</w:t>
      </w:r>
      <w:bookmarkEnd w:id="0"/>
      <w:r w:rsidRPr="001B6973">
        <w:rPr>
          <w:bCs/>
          <w:u w:val="none"/>
          <w:lang w:val="ro-RO"/>
        </w:rPr>
        <w:t>ti: Editura Economică</w:t>
      </w:r>
    </w:p>
    <w:p w14:paraId="1CE43042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(coordonator), 2009, Tratat de sociologie rurală,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Mica Valahie</w:t>
      </w:r>
    </w:p>
    <w:p w14:paraId="791C13E3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(coordonator), 2004, Tratatul de geopolitică,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Mica Valahie</w:t>
      </w:r>
    </w:p>
    <w:p w14:paraId="4533E958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2004, Dic</w:t>
      </w:r>
      <w:r w:rsidR="00273EFE">
        <w:rPr>
          <w:bCs/>
          <w:u w:val="none"/>
          <w:lang w:val="ro-RO"/>
        </w:rPr>
        <w:t>ț</w:t>
      </w:r>
      <w:r w:rsidRPr="001B6973">
        <w:rPr>
          <w:bCs/>
          <w:u w:val="none"/>
          <w:lang w:val="ro-RO"/>
        </w:rPr>
        <w:t>ionar de sociologie rurală,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Mica Valahie</w:t>
      </w:r>
    </w:p>
    <w:p w14:paraId="738BB4CD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Cace, Sorin, 2004, Statul bunăstării: evoluţii şi tendinţe,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Expert</w:t>
      </w:r>
    </w:p>
    <w:p w14:paraId="51A40286" w14:textId="77777777" w:rsidR="00E24BA5" w:rsidRPr="001B6973" w:rsidRDefault="00273EFE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6" w:history="1">
        <w:r w:rsidR="00E24BA5" w:rsidRPr="001B6973">
          <w:rPr>
            <w:bCs/>
            <w:u w:val="none"/>
            <w:lang w:val="ro-RO"/>
          </w:rPr>
          <w:t xml:space="preserve">Cace, Sorin, (coordonator), 2014, Politici de incluziune a romilor </w:t>
        </w:r>
        <w:r w:rsidR="00E24BA5">
          <w:rPr>
            <w:bCs/>
            <w:u w:val="none"/>
            <w:lang w:val="ro-RO"/>
          </w:rPr>
          <w:t>î</w:t>
        </w:r>
        <w:r w:rsidR="00E24BA5" w:rsidRPr="001B6973">
          <w:rPr>
            <w:bCs/>
            <w:u w:val="none"/>
            <w:lang w:val="ro-RO"/>
          </w:rPr>
          <w:t>n statele membre ale Uniunii Europene, Bucure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>ti: Institutul European din România</w:t>
        </w:r>
      </w:hyperlink>
    </w:p>
    <w:p w14:paraId="1C01B7CE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</w:rPr>
        <w:t xml:space="preserve">Durkheim, Emile, </w:t>
      </w:r>
      <w:r w:rsidRPr="001B6973">
        <w:rPr>
          <w:u w:val="none"/>
          <w:lang w:val="it-IT"/>
        </w:rPr>
        <w:t xml:space="preserve">1895, </w:t>
      </w:r>
      <w:r w:rsidRPr="001B6973">
        <w:rPr>
          <w:u w:val="none"/>
        </w:rPr>
        <w:t xml:space="preserve">1974, </w:t>
      </w:r>
      <w:r w:rsidRPr="001B6973">
        <w:rPr>
          <w:iCs/>
          <w:u w:val="none"/>
        </w:rPr>
        <w:t>Regulile metodei sociologice,</w:t>
      </w:r>
      <w:r>
        <w:rPr>
          <w:u w:val="none"/>
        </w:rPr>
        <w:t xml:space="preserve"> Bucureşti: Editura </w:t>
      </w:r>
      <w:r w:rsidR="00273EFE">
        <w:rPr>
          <w:u w:val="none"/>
        </w:rPr>
        <w:t>Ș</w:t>
      </w:r>
      <w:r w:rsidRPr="001B6973">
        <w:rPr>
          <w:u w:val="none"/>
        </w:rPr>
        <w:t>tiinţifică şi Enciclopedică</w:t>
      </w:r>
    </w:p>
    <w:p w14:paraId="08F52D9C" w14:textId="77777777" w:rsidR="00E24BA5" w:rsidRPr="001B6973" w:rsidRDefault="00E24BA5" w:rsidP="001B6973">
      <w:pPr>
        <w:pStyle w:val="ListParagraph"/>
        <w:numPr>
          <w:ilvl w:val="0"/>
          <w:numId w:val="4"/>
        </w:numPr>
        <w:ind w:left="709" w:hanging="425"/>
        <w:rPr>
          <w:color w:val="000000"/>
          <w:szCs w:val="24"/>
          <w:u w:val="none"/>
        </w:rPr>
      </w:pPr>
      <w:r w:rsidRPr="001B6973">
        <w:rPr>
          <w:color w:val="000000"/>
          <w:szCs w:val="24"/>
          <w:u w:val="none"/>
        </w:rPr>
        <w:t>Gusti, Dimitrie şi Herseni, Traian (sub. red.) 1940, 2002, Îndrumări pentru monografiile sociologice, Bucureşti: Editura Universităţii Bucureşti</w:t>
      </w:r>
    </w:p>
    <w:p w14:paraId="40E36FFF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  <w:lang w:val="ro-RO"/>
        </w:rPr>
      </w:pPr>
      <w:r w:rsidRPr="001B6973">
        <w:rPr>
          <w:bCs/>
          <w:color w:val="000000"/>
          <w:u w:val="none"/>
          <w:lang w:val="ro-RO"/>
        </w:rPr>
        <w:t>Giddens, Anthony, 2010, Sociologie - Capitolul 1. Ce este sociologia?, Bucure</w:t>
      </w:r>
      <w:r w:rsidR="00273EFE">
        <w:rPr>
          <w:bCs/>
          <w:color w:val="000000"/>
          <w:u w:val="none"/>
          <w:lang w:val="ro-RO"/>
        </w:rPr>
        <w:t>ș</w:t>
      </w:r>
      <w:r w:rsidRPr="001B6973">
        <w:rPr>
          <w:bCs/>
          <w:color w:val="000000"/>
          <w:u w:val="none"/>
          <w:lang w:val="ro-RO"/>
        </w:rPr>
        <w:t>ti: Editura All</w:t>
      </w:r>
    </w:p>
    <w:p w14:paraId="704C578F" w14:textId="77777777" w:rsidR="00E24BA5" w:rsidRPr="001B6973" w:rsidRDefault="00273EFE" w:rsidP="001B6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</w:rPr>
      </w:pPr>
      <w:hyperlink r:id="rId7" w:history="1">
        <w:r w:rsidR="00E24BA5" w:rsidRPr="001B6973">
          <w:rPr>
            <w:bCs/>
            <w:u w:val="none"/>
            <w:lang w:val="ro-RO"/>
          </w:rPr>
          <w:t>Ionescu, Mariea; Stanescu, Simona Maria, 2014, Politici publice pentru romi. Raport de evaluare a programelor na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ionale finan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ate de Uniunea Europeană pentru incluziunea romilor, Bucuresti: Editura Pro Universitaria</w:t>
        </w:r>
      </w:hyperlink>
      <w:r w:rsidR="00E24BA5" w:rsidRPr="001B6973">
        <w:rPr>
          <w:u w:val="none"/>
          <w:lang w:val="ro-RO"/>
        </w:rPr>
        <w:t xml:space="preserve">, </w:t>
      </w:r>
      <w:hyperlink r:id="rId8" w:history="1">
        <w:r w:rsidR="00E24BA5" w:rsidRPr="001B6973">
          <w:rPr>
            <w:u w:val="none"/>
            <w:lang w:val="ro-RO"/>
          </w:rPr>
          <w:t>http://www.prouniversitaria.ro/carte/politici-publice-pentru-romi</w:t>
        </w:r>
      </w:hyperlink>
    </w:p>
    <w:p w14:paraId="3BC8058E" w14:textId="77777777" w:rsidR="00E24BA5" w:rsidRPr="001B6973" w:rsidRDefault="00E24BA5" w:rsidP="001B6973">
      <w:pPr>
        <w:pStyle w:val="ListParagraph"/>
        <w:numPr>
          <w:ilvl w:val="0"/>
          <w:numId w:val="4"/>
        </w:numPr>
        <w:ind w:left="709" w:hanging="425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Johnson, Allan G.</w:t>
      </w:r>
      <w:r w:rsidRPr="001B6973">
        <w:rPr>
          <w:color w:val="000000"/>
          <w:szCs w:val="24"/>
          <w:u w:val="none"/>
        </w:rPr>
        <w:t>, 2000, 2007, Dicţionarul Blackwell de sociologie. Ghid de utilizare a limbajului sociologi</w:t>
      </w:r>
      <w:r>
        <w:rPr>
          <w:color w:val="000000"/>
          <w:szCs w:val="24"/>
          <w:u w:val="none"/>
        </w:rPr>
        <w:t>c, Bucureşti: Editura Humanitas</w:t>
      </w:r>
    </w:p>
    <w:p w14:paraId="0389F520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Mărginean, Ioan, 2000, Proiectarea cercetării sociologice, Ia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i: Editura Polirom</w:t>
      </w:r>
    </w:p>
    <w:p w14:paraId="5E8D8C9D" w14:textId="77777777" w:rsidR="00E24BA5" w:rsidRPr="001B6973" w:rsidRDefault="00273EFE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9" w:history="1">
        <w:r w:rsidR="00E24BA5" w:rsidRPr="001B6973">
          <w:rPr>
            <w:bCs/>
            <w:u w:val="none"/>
            <w:lang w:val="ro-RO"/>
          </w:rPr>
          <w:t>Mărginean, Ioan, Precupe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u, Iuliana (coordonatori), 2015, Paradigma calită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ii vie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ii, Bucure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 xml:space="preserve">ti: Editura </w:t>
        </w:r>
      </w:hyperlink>
      <w:r w:rsidR="00E24BA5" w:rsidRPr="001B6973">
        <w:rPr>
          <w:u w:val="none"/>
          <w:lang w:val="ro-RO"/>
        </w:rPr>
        <w:t>Academiei Române</w:t>
      </w:r>
    </w:p>
    <w:p w14:paraId="77584184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Mărginean, Ioan; Vasile, Marian (coordonatori), 2015, Dic</w:t>
      </w:r>
      <w:r w:rsidR="00273EFE">
        <w:rPr>
          <w:bCs/>
          <w:u w:val="none"/>
          <w:lang w:val="ro-RO"/>
        </w:rPr>
        <w:t>ț</w:t>
      </w:r>
      <w:r w:rsidRPr="001B6973">
        <w:rPr>
          <w:bCs/>
          <w:u w:val="none"/>
          <w:lang w:val="ro-RO"/>
        </w:rPr>
        <w:t>ionar de calitatea vie</w:t>
      </w:r>
      <w:r w:rsidR="00273EFE">
        <w:rPr>
          <w:bCs/>
          <w:u w:val="none"/>
          <w:lang w:val="ro-RO"/>
        </w:rPr>
        <w:t>ț</w:t>
      </w:r>
      <w:r w:rsidRPr="001B6973">
        <w:rPr>
          <w:bCs/>
          <w:u w:val="none"/>
          <w:lang w:val="ro-RO"/>
        </w:rPr>
        <w:t>ii,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Academiei Române</w:t>
      </w:r>
    </w:p>
    <w:p w14:paraId="0FD66708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Mihăilescu, Adina, 2015, Minimul de trai. Instrument în politicile sociale, Bucure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ti: Editura Academiei Româna</w:t>
      </w:r>
    </w:p>
    <w:p w14:paraId="2F3B5DF9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</w:rPr>
      </w:pPr>
      <w:r w:rsidRPr="001B6973">
        <w:rPr>
          <w:color w:val="000000"/>
          <w:u w:val="none"/>
        </w:rPr>
        <w:t>Pop, Luana Miruna, 2002, Dicţionar de politici sociale, Editura Expert, Bucuresti</w:t>
      </w:r>
    </w:p>
    <w:p w14:paraId="1390D88D" w14:textId="77777777" w:rsidR="00E24BA5" w:rsidRPr="001B6973" w:rsidRDefault="00273EFE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</w:rPr>
      </w:pPr>
      <w:hyperlink r:id="rId10" w:history="1">
        <w:r w:rsidR="00E24BA5" w:rsidRPr="001B6973">
          <w:rPr>
            <w:bCs/>
            <w:u w:val="none"/>
            <w:lang w:val="ro-RO"/>
          </w:rPr>
          <w:t xml:space="preserve">Vasile, Marian, 2014, Introducere în SPSS pentru cercetare socială 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>i de pia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ă. O perspectivă aplicată, Ia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>i: Editura Polirom</w:t>
        </w:r>
      </w:hyperlink>
      <w:r w:rsidR="00E24BA5" w:rsidRPr="001B6973">
        <w:rPr>
          <w:u w:val="none"/>
          <w:lang w:val="ro-RO"/>
        </w:rPr>
        <w:t xml:space="preserve">, </w:t>
      </w:r>
      <w:hyperlink r:id="rId11" w:history="1">
        <w:r w:rsidR="00E24BA5" w:rsidRPr="001B6973">
          <w:rPr>
            <w:u w:val="none"/>
            <w:lang w:val="ro-RO"/>
          </w:rPr>
          <w:t>http://www.polirom.ro/catalog/carte/introducere-in-spss-pentru-cercetarea-sociala-si-de-piata-5292</w:t>
        </w:r>
      </w:hyperlink>
    </w:p>
    <w:p w14:paraId="36D04A74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Zamfir, Cătălin, 2004, O analiză critică a tranzi</w:t>
      </w:r>
      <w:r w:rsidR="00273EFE">
        <w:rPr>
          <w:bCs/>
          <w:u w:val="none"/>
          <w:lang w:val="ro-RO"/>
        </w:rPr>
        <w:t>ț</w:t>
      </w:r>
      <w:r w:rsidRPr="001B6973">
        <w:rPr>
          <w:bCs/>
          <w:u w:val="none"/>
          <w:lang w:val="ro-RO"/>
        </w:rPr>
        <w:t>iei, Ia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i: Editura Polirom</w:t>
      </w:r>
    </w:p>
    <w:p w14:paraId="6FC50494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Zamfir, Cătălin; Stănescu, Simona Maria (coordonatori), 2007, Enciclopedia dezvoltării sociale, Ia</w:t>
      </w:r>
      <w:r w:rsidR="00273EFE">
        <w:rPr>
          <w:bCs/>
          <w:u w:val="none"/>
          <w:lang w:val="ro-RO"/>
        </w:rPr>
        <w:t>ș</w:t>
      </w:r>
      <w:r w:rsidRPr="001B6973">
        <w:rPr>
          <w:bCs/>
          <w:u w:val="none"/>
          <w:lang w:val="ro-RO"/>
        </w:rPr>
        <w:t>i: Editura Polirom</w:t>
      </w:r>
    </w:p>
    <w:p w14:paraId="744D83B2" w14:textId="77777777" w:rsidR="00E24BA5" w:rsidRPr="001B6973" w:rsidRDefault="00273EFE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12" w:history="1">
        <w:r w:rsidR="00E24BA5" w:rsidRPr="001B6973">
          <w:rPr>
            <w:bCs/>
            <w:u w:val="none"/>
            <w:lang w:val="ro-RO"/>
          </w:rPr>
          <w:t xml:space="preserve">Zamfir, Cătălin; Iancu Filipescu (coordonatori), 2015, Sociologia românească: 1900-2010. O istorie socială, Cluj-Napoca: Editura 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>coala Ardeleană</w:t>
        </w:r>
      </w:hyperlink>
    </w:p>
    <w:p w14:paraId="5CC22D16" w14:textId="77777777" w:rsidR="00E24BA5" w:rsidRPr="001B6973" w:rsidRDefault="00E24BA5" w:rsidP="001B6973">
      <w:pPr>
        <w:numPr>
          <w:ilvl w:val="0"/>
          <w:numId w:val="4"/>
        </w:numPr>
        <w:ind w:left="709" w:hanging="425"/>
        <w:rPr>
          <w:u w:val="none"/>
        </w:rPr>
      </w:pPr>
      <w:r w:rsidRPr="001B6973">
        <w:rPr>
          <w:u w:val="none"/>
        </w:rPr>
        <w:t>Zamfir, Elena; Cătălin, Zamfir (coordonatori) 1993, Ţiganii între ignorare şi îngrijorare, Bucureşti: Editura Alternative.</w:t>
      </w:r>
    </w:p>
    <w:p w14:paraId="204894B6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  <w:lang w:val="ro-RO"/>
        </w:rPr>
        <w:t>Zamfir, Elena, 1999, 2003, Psihologie socială aplicata. Texte alese, Ia</w:t>
      </w:r>
      <w:r w:rsidR="00273EFE">
        <w:rPr>
          <w:u w:val="none"/>
          <w:lang w:val="ro-RO"/>
        </w:rPr>
        <w:t>ș</w:t>
      </w:r>
      <w:r w:rsidRPr="001B6973">
        <w:rPr>
          <w:u w:val="none"/>
          <w:lang w:val="ro-RO"/>
        </w:rPr>
        <w:t>i: Editura Ankarom</w:t>
      </w:r>
    </w:p>
    <w:p w14:paraId="1B7DDD4A" w14:textId="77777777" w:rsidR="00E24BA5" w:rsidRPr="001B6973" w:rsidRDefault="00E24BA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  <w:lang w:val="ro-RO"/>
        </w:rPr>
        <w:t>Zamfir, Elena, 2009, Asisten</w:t>
      </w:r>
      <w:r w:rsidR="00273EFE">
        <w:rPr>
          <w:u w:val="none"/>
          <w:lang w:val="ro-RO"/>
        </w:rPr>
        <w:t>ț</w:t>
      </w:r>
      <w:r w:rsidRPr="001B6973">
        <w:rPr>
          <w:u w:val="none"/>
          <w:lang w:val="ro-RO"/>
        </w:rPr>
        <w:t>a socială în România: Teorie si ac</w:t>
      </w:r>
      <w:r w:rsidR="00273EFE">
        <w:rPr>
          <w:u w:val="none"/>
          <w:lang w:val="ro-RO"/>
        </w:rPr>
        <w:t>ț</w:t>
      </w:r>
      <w:r w:rsidRPr="001B6973">
        <w:rPr>
          <w:u w:val="none"/>
          <w:lang w:val="ro-RO"/>
        </w:rPr>
        <w:t>iune sociala, Craiova: Ed, Mitropoliei.</w:t>
      </w:r>
    </w:p>
    <w:p w14:paraId="469F2B30" w14:textId="77777777" w:rsidR="00E24BA5" w:rsidRPr="001B6973" w:rsidRDefault="00273EFE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13" w:history="1">
        <w:r w:rsidR="00E24BA5" w:rsidRPr="001B6973">
          <w:rPr>
            <w:bCs/>
            <w:u w:val="none"/>
            <w:lang w:val="ro-RO"/>
          </w:rPr>
          <w:t>Zamfir, Elena; Stănescu, Simona Maria; Arpinte, Daniel (coordonatori), 2015. Asisten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>a socială în România după 25 de ani: răspuns la problemele tranzi</w:t>
        </w:r>
        <w:r>
          <w:rPr>
            <w:bCs/>
            <w:u w:val="none"/>
            <w:lang w:val="ro-RO"/>
          </w:rPr>
          <w:t>ț</w:t>
        </w:r>
        <w:r w:rsidR="00E24BA5" w:rsidRPr="001B6973">
          <w:rPr>
            <w:bCs/>
            <w:u w:val="none"/>
            <w:lang w:val="ro-RO"/>
          </w:rPr>
          <w:t xml:space="preserve">iei - texte selectate. Cluj-Napoca: Editura </w:t>
        </w:r>
        <w:r>
          <w:rPr>
            <w:bCs/>
            <w:u w:val="none"/>
            <w:lang w:val="ro-RO"/>
          </w:rPr>
          <w:t>Ș</w:t>
        </w:r>
        <w:r w:rsidR="00E24BA5" w:rsidRPr="001B6973">
          <w:rPr>
            <w:bCs/>
            <w:u w:val="none"/>
            <w:lang w:val="ro-RO"/>
          </w:rPr>
          <w:t>coala Ardeleană</w:t>
        </w:r>
      </w:hyperlink>
      <w:r w:rsidR="00E24BA5" w:rsidRPr="001B6973">
        <w:rPr>
          <w:u w:val="none"/>
          <w:lang w:val="ro-RO"/>
        </w:rPr>
        <w:t xml:space="preserve"> </w:t>
      </w:r>
    </w:p>
    <w:p w14:paraId="634898F7" w14:textId="77777777" w:rsidR="00E24BA5" w:rsidRPr="001B6973" w:rsidRDefault="00E24BA5" w:rsidP="001B6973">
      <w:pPr>
        <w:autoSpaceDE w:val="0"/>
        <w:autoSpaceDN w:val="0"/>
        <w:adjustRightInd w:val="0"/>
        <w:spacing w:before="100" w:after="100"/>
        <w:outlineLvl w:val="0"/>
        <w:rPr>
          <w:u w:val="none"/>
          <w:lang w:val="ro-RO"/>
        </w:rPr>
      </w:pPr>
    </w:p>
    <w:p w14:paraId="73213556" w14:textId="77777777" w:rsidR="00E24BA5" w:rsidRPr="001B6973" w:rsidRDefault="00E24BA5" w:rsidP="001B6973">
      <w:pPr>
        <w:autoSpaceDE w:val="0"/>
        <w:autoSpaceDN w:val="0"/>
        <w:adjustRightInd w:val="0"/>
        <w:spacing w:before="100" w:after="100"/>
        <w:ind w:left="450"/>
        <w:outlineLvl w:val="0"/>
        <w:rPr>
          <w:u w:val="none"/>
          <w:lang w:val="ro-RO"/>
        </w:rPr>
      </w:pPr>
    </w:p>
    <w:p w14:paraId="5C081CE0" w14:textId="77777777" w:rsidR="00E24BA5" w:rsidRDefault="00E24BA5" w:rsidP="001B6973">
      <w:pPr>
        <w:rPr>
          <w:u w:val="none"/>
          <w:lang w:val="ro-RO"/>
        </w:rPr>
      </w:pPr>
      <w:r w:rsidRPr="001B6973">
        <w:rPr>
          <w:u w:val="none"/>
          <w:lang w:val="ro-RO"/>
        </w:rPr>
        <w:t>Fiecare candidat va depune un proiect de cercetare şi bibliografia parcursă.</w:t>
      </w:r>
    </w:p>
    <w:p w14:paraId="3E48A84C" w14:textId="77777777" w:rsidR="00E24BA5" w:rsidRPr="0007599C" w:rsidRDefault="00E24BA5" w:rsidP="001B6973">
      <w:pPr>
        <w:rPr>
          <w:u w:val="none"/>
          <w:lang w:val="ro-RO"/>
        </w:rPr>
      </w:pPr>
      <w:r>
        <w:rPr>
          <w:u w:val="none"/>
          <w:lang w:val="ro-RO"/>
        </w:rPr>
        <w:t>Absolvenţii cu alte specializări (licenţe sau masterat) decât sociologie/asistenţă socială vor susţine un examen de sociologie generală.</w:t>
      </w:r>
    </w:p>
    <w:p w14:paraId="046D4D2C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</w:p>
    <w:p w14:paraId="70363120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 xml:space="preserve">Colocviul de admitere </w:t>
      </w:r>
      <w:r w:rsidRPr="00612A0F">
        <w:rPr>
          <w:szCs w:val="22"/>
          <w:u w:val="none"/>
          <w:lang w:val="ro-RO"/>
        </w:rPr>
        <w:t>la doctora</w:t>
      </w:r>
      <w:r>
        <w:rPr>
          <w:szCs w:val="22"/>
          <w:u w:val="none"/>
          <w:lang w:val="ro-RO"/>
        </w:rPr>
        <w:t xml:space="preserve">t se va desfăşura în perioada </w:t>
      </w:r>
      <w:r w:rsidRPr="00B476B3">
        <w:rPr>
          <w:b/>
          <w:szCs w:val="22"/>
          <w:u w:val="none"/>
          <w:lang w:val="ro-RO"/>
        </w:rPr>
        <w:t>11-13 octombrie 2017</w:t>
      </w:r>
      <w:r>
        <w:rPr>
          <w:szCs w:val="22"/>
          <w:u w:val="none"/>
          <w:lang w:val="ro-RO"/>
        </w:rPr>
        <w:t xml:space="preserve">, perioadă care respectă </w:t>
      </w:r>
      <w:r w:rsidRPr="00612A0F">
        <w:rPr>
          <w:szCs w:val="22"/>
          <w:u w:val="none"/>
          <w:lang w:val="ro-RO"/>
        </w:rPr>
        <w:t>prevederil</w:t>
      </w:r>
      <w:r>
        <w:rPr>
          <w:szCs w:val="22"/>
          <w:u w:val="none"/>
          <w:lang w:val="ro-RO"/>
        </w:rPr>
        <w:t>or</w:t>
      </w:r>
      <w:r w:rsidRPr="00612A0F">
        <w:rPr>
          <w:szCs w:val="22"/>
          <w:u w:val="none"/>
          <w:lang w:val="ro-RO"/>
        </w:rPr>
        <w:t xml:space="preserve"> </w:t>
      </w:r>
      <w:r>
        <w:rPr>
          <w:szCs w:val="22"/>
          <w:u w:val="none"/>
          <w:lang w:val="ro-RO"/>
        </w:rPr>
        <w:t>Regulamentului SCOSAAR aprobat în ş</w:t>
      </w:r>
      <w:r w:rsidRPr="00612A0F">
        <w:rPr>
          <w:szCs w:val="22"/>
          <w:u w:val="none"/>
          <w:lang w:val="ro-RO"/>
        </w:rPr>
        <w:t>e</w:t>
      </w:r>
      <w:r>
        <w:rPr>
          <w:szCs w:val="22"/>
          <w:u w:val="none"/>
          <w:lang w:val="ro-RO"/>
        </w:rPr>
        <w:t>dinţa Prezidiului Academiei Româ</w:t>
      </w:r>
      <w:r w:rsidRPr="00612A0F">
        <w:rPr>
          <w:szCs w:val="22"/>
          <w:u w:val="none"/>
          <w:lang w:val="ro-RO"/>
        </w:rPr>
        <w:t>ne.</w:t>
      </w:r>
    </w:p>
    <w:p w14:paraId="6A0795E7" w14:textId="77777777" w:rsidR="00E24BA5" w:rsidRPr="007D5472" w:rsidRDefault="00E24BA5" w:rsidP="003C463D">
      <w:pPr>
        <w:spacing w:line="360" w:lineRule="auto"/>
        <w:rPr>
          <w:b/>
          <w:i/>
          <w:szCs w:val="22"/>
          <w:u w:val="none"/>
          <w:lang w:val="ro-RO"/>
        </w:rPr>
      </w:pPr>
      <w:r w:rsidRPr="007D5472">
        <w:rPr>
          <w:b/>
          <w:i/>
          <w:szCs w:val="22"/>
          <w:u w:val="none"/>
          <w:lang w:val="ro-RO"/>
        </w:rPr>
        <w:t>Anexe:</w:t>
      </w:r>
    </w:p>
    <w:p w14:paraId="400EB3BB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Bibliografie</w:t>
      </w:r>
    </w:p>
    <w:p w14:paraId="0F11ED98" w14:textId="77777777" w:rsidR="00E24BA5" w:rsidRPr="00A0225C" w:rsidRDefault="00E24BA5" w:rsidP="003C463D">
      <w:pPr>
        <w:spacing w:line="360" w:lineRule="auto"/>
        <w:rPr>
          <w:rStyle w:val="SubtleEmphasis"/>
          <w:iCs/>
        </w:rPr>
      </w:pPr>
      <w:r>
        <w:rPr>
          <w:szCs w:val="22"/>
          <w:u w:val="none"/>
          <w:lang w:val="ro-RO"/>
        </w:rPr>
        <w:t>Cerere î</w:t>
      </w:r>
      <w:r w:rsidRPr="00612A0F">
        <w:rPr>
          <w:szCs w:val="22"/>
          <w:u w:val="none"/>
          <w:lang w:val="ro-RO"/>
        </w:rPr>
        <w:t>nscriere</w:t>
      </w:r>
    </w:p>
    <w:p w14:paraId="3DD49FD5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Documente î</w:t>
      </w:r>
      <w:r w:rsidRPr="00612A0F">
        <w:rPr>
          <w:szCs w:val="22"/>
          <w:u w:val="none"/>
          <w:lang w:val="ro-RO"/>
        </w:rPr>
        <w:t>nscriere</w:t>
      </w:r>
    </w:p>
    <w:p w14:paraId="21049063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Fi</w:t>
      </w:r>
      <w:r w:rsidR="00273EFE">
        <w:rPr>
          <w:szCs w:val="22"/>
          <w:u w:val="none"/>
          <w:lang w:val="ro-RO"/>
        </w:rPr>
        <w:t>ș</w:t>
      </w:r>
      <w:r w:rsidRPr="00612A0F">
        <w:rPr>
          <w:szCs w:val="22"/>
          <w:u w:val="none"/>
          <w:lang w:val="ro-RO"/>
        </w:rPr>
        <w:t>a personal</w:t>
      </w:r>
      <w:r>
        <w:rPr>
          <w:szCs w:val="22"/>
          <w:u w:val="none"/>
          <w:lang w:val="ro-RO"/>
        </w:rPr>
        <w:t>ă</w:t>
      </w:r>
    </w:p>
    <w:p w14:paraId="4723EFEB" w14:textId="77777777" w:rsidR="00E24BA5" w:rsidRPr="00612A0F" w:rsidRDefault="00E24BA5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Propunere tez</w:t>
      </w:r>
      <w:r>
        <w:rPr>
          <w:szCs w:val="22"/>
          <w:u w:val="none"/>
          <w:lang w:val="ro-RO"/>
        </w:rPr>
        <w:t>a</w:t>
      </w:r>
    </w:p>
    <w:p w14:paraId="48B7EEED" w14:textId="77777777" w:rsidR="00E24BA5" w:rsidRPr="003C463D" w:rsidRDefault="00E24BA5" w:rsidP="003C463D">
      <w:pPr>
        <w:spacing w:line="360" w:lineRule="auto"/>
        <w:rPr>
          <w:sz w:val="24"/>
          <w:szCs w:val="24"/>
        </w:rPr>
      </w:pPr>
    </w:p>
    <w:sectPr w:rsidR="00E24BA5" w:rsidRPr="003C463D" w:rsidSect="00B1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E016AF"/>
    <w:multiLevelType w:val="hybridMultilevel"/>
    <w:tmpl w:val="DC763CA0"/>
    <w:lvl w:ilvl="0" w:tplc="041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9F77A16"/>
    <w:multiLevelType w:val="hybridMultilevel"/>
    <w:tmpl w:val="5D760696"/>
    <w:lvl w:ilvl="0" w:tplc="4E9E9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759"/>
    <w:rsid w:val="00003178"/>
    <w:rsid w:val="00066BBE"/>
    <w:rsid w:val="00071B8A"/>
    <w:rsid w:val="0007599C"/>
    <w:rsid w:val="000C05B1"/>
    <w:rsid w:val="000E0CB2"/>
    <w:rsid w:val="00165871"/>
    <w:rsid w:val="00187691"/>
    <w:rsid w:val="00195A81"/>
    <w:rsid w:val="001B6973"/>
    <w:rsid w:val="002048A6"/>
    <w:rsid w:val="00246F1D"/>
    <w:rsid w:val="00262772"/>
    <w:rsid w:val="00273959"/>
    <w:rsid w:val="00273EFE"/>
    <w:rsid w:val="0028231E"/>
    <w:rsid w:val="002E27C1"/>
    <w:rsid w:val="003C463D"/>
    <w:rsid w:val="003F4E01"/>
    <w:rsid w:val="00465AEF"/>
    <w:rsid w:val="004661F3"/>
    <w:rsid w:val="00484539"/>
    <w:rsid w:val="004C5BDD"/>
    <w:rsid w:val="004E1E85"/>
    <w:rsid w:val="00612A0F"/>
    <w:rsid w:val="00617E62"/>
    <w:rsid w:val="00620445"/>
    <w:rsid w:val="00637004"/>
    <w:rsid w:val="00703989"/>
    <w:rsid w:val="00722DD9"/>
    <w:rsid w:val="007274FA"/>
    <w:rsid w:val="007565B4"/>
    <w:rsid w:val="007A3C70"/>
    <w:rsid w:val="007D5472"/>
    <w:rsid w:val="00943E8A"/>
    <w:rsid w:val="00973C75"/>
    <w:rsid w:val="00993D96"/>
    <w:rsid w:val="00A0225C"/>
    <w:rsid w:val="00A21946"/>
    <w:rsid w:val="00A953D5"/>
    <w:rsid w:val="00AC316F"/>
    <w:rsid w:val="00B11BE7"/>
    <w:rsid w:val="00B476B3"/>
    <w:rsid w:val="00B47F38"/>
    <w:rsid w:val="00B821C5"/>
    <w:rsid w:val="00B97B0F"/>
    <w:rsid w:val="00BA6F60"/>
    <w:rsid w:val="00BF3255"/>
    <w:rsid w:val="00C120AB"/>
    <w:rsid w:val="00C80899"/>
    <w:rsid w:val="00C85479"/>
    <w:rsid w:val="00C86F21"/>
    <w:rsid w:val="00CF23BD"/>
    <w:rsid w:val="00D060B5"/>
    <w:rsid w:val="00DB2A59"/>
    <w:rsid w:val="00E244C9"/>
    <w:rsid w:val="00E24BA5"/>
    <w:rsid w:val="00E42C64"/>
    <w:rsid w:val="00E649C8"/>
    <w:rsid w:val="00ED0759"/>
    <w:rsid w:val="00EE2CA5"/>
    <w:rsid w:val="00F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1B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0759"/>
    <w:pPr>
      <w:ind w:firstLine="709"/>
      <w:jc w:val="both"/>
    </w:pPr>
    <w:rPr>
      <w:szCs w:val="20"/>
      <w:u w:val="single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539"/>
    <w:pPr>
      <w:spacing w:before="48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539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4539"/>
    <w:pPr>
      <w:spacing w:before="200" w:line="271" w:lineRule="auto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539"/>
    <w:pPr>
      <w:spacing w:before="200"/>
      <w:outlineLvl w:val="3"/>
    </w:pPr>
    <w:rPr>
      <w:rFonts w:ascii="Arial" w:hAnsi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539"/>
    <w:pPr>
      <w:spacing w:before="200"/>
      <w:outlineLvl w:val="4"/>
    </w:pPr>
    <w:rPr>
      <w:rFonts w:ascii="Arial" w:hAnsi="Arial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539"/>
    <w:pPr>
      <w:spacing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539"/>
    <w:pPr>
      <w:outlineLvl w:val="6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4539"/>
    <w:pPr>
      <w:outlineLvl w:val="7"/>
    </w:pPr>
    <w:rPr>
      <w:rFonts w:ascii="Arial" w:hAnsi="Arial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4539"/>
    <w:pPr>
      <w:outlineLvl w:val="8"/>
    </w:pPr>
    <w:rPr>
      <w:rFonts w:ascii="Arial" w:hAnsi="Arial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539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4539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539"/>
    <w:rPr>
      <w:rFonts w:ascii="Arial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539"/>
    <w:rPr>
      <w:rFonts w:ascii="Arial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4539"/>
    <w:rPr>
      <w:rFonts w:ascii="Arial" w:hAnsi="Arial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84539"/>
    <w:rPr>
      <w:rFonts w:ascii="Arial" w:hAnsi="Arial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84539"/>
    <w:rPr>
      <w:rFonts w:ascii="Arial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84539"/>
    <w:rPr>
      <w:rFonts w:ascii="Arial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84539"/>
    <w:rPr>
      <w:rFonts w:ascii="Arial" w:hAnsi="Arial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661F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84539"/>
    <w:pPr>
      <w:pBdr>
        <w:bottom w:val="single" w:sz="4" w:space="1" w:color="auto"/>
      </w:pBdr>
      <w:contextualSpacing/>
    </w:pPr>
    <w:rPr>
      <w:rFonts w:ascii="Arial" w:hAnsi="Arial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4539"/>
    <w:rPr>
      <w:rFonts w:ascii="Arial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4539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4539"/>
    <w:rPr>
      <w:rFonts w:ascii="Arial" w:hAnsi="Arial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8453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84539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484539"/>
  </w:style>
  <w:style w:type="character" w:customStyle="1" w:styleId="NoSpacingChar">
    <w:name w:val="No Spacing Char"/>
    <w:basedOn w:val="DefaultParagraphFont"/>
    <w:link w:val="NoSpacing"/>
    <w:uiPriority w:val="99"/>
    <w:locked/>
    <w:rsid w:val="0048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4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845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84539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8453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4539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84539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484539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484539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484539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84539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84539"/>
    <w:pPr>
      <w:outlineLvl w:val="9"/>
    </w:pPr>
  </w:style>
  <w:style w:type="character" w:styleId="Hyperlink">
    <w:name w:val="Hyperlink"/>
    <w:basedOn w:val="DefaultParagraphFont"/>
    <w:uiPriority w:val="99"/>
    <w:rsid w:val="00612A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lirom.ro/catalog/carte/introducere-in-spss-pentru-cercetarea-sociala-si-de-piata-5292/" TargetMode="External"/><Relationship Id="rId12" Type="http://schemas.openxmlformats.org/officeDocument/2006/relationships/hyperlink" Target="http://scoalaardeleanacluj.ro/wp/produs/sociologia-romaneasca-1900-2010-o-istorie-sociala/" TargetMode="External"/><Relationship Id="rId13" Type="http://schemas.openxmlformats.org/officeDocument/2006/relationships/hyperlink" Target="http://scoalaardeleanacluj.ro/wp/produs/asistenta-sociala-in-romania-dupa-25-de-ani-raspuns-la-problemele-tranzitiei-texte-selectate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er.ro/sites/default/files/pdf/SPOS_2013_nr.2.pdf" TargetMode="External"/><Relationship Id="rId7" Type="http://schemas.openxmlformats.org/officeDocument/2006/relationships/hyperlink" Target="http://www.prouniversitaria.ro/carte/politici-publice-pentru-romi" TargetMode="External"/><Relationship Id="rId8" Type="http://schemas.openxmlformats.org/officeDocument/2006/relationships/hyperlink" Target="http://www.prouniversitaria.ro/carte/politici-publice-pentru-romi" TargetMode="External"/><Relationship Id="rId9" Type="http://schemas.openxmlformats.org/officeDocument/2006/relationships/hyperlink" Target="http://www.prouniversitaria.ro/carte/studii-sociologice-2004-2014" TargetMode="External"/><Relationship Id="rId10" Type="http://schemas.openxmlformats.org/officeDocument/2006/relationships/hyperlink" Target="http://www.polirom.ro/catalog/carte/introducere-in-spss-pentru-cercetarea-sociala-si-de-piata-52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687</Words>
  <Characters>3918</Characters>
  <Application>Microsoft Macintosh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ORGANIZARE ADMITERE DOCTORAT ANUL UNIVERSITAR 2017-2018</dc:title>
  <dc:subject/>
  <dc:creator>Viorica_2</dc:creator>
  <cp:keywords/>
  <dc:description/>
  <cp:lastModifiedBy>Marian Vasile</cp:lastModifiedBy>
  <cp:revision>4</cp:revision>
  <cp:lastPrinted>2016-09-12T12:53:00Z</cp:lastPrinted>
  <dcterms:created xsi:type="dcterms:W3CDTF">2017-10-02T16:33:00Z</dcterms:created>
  <dcterms:modified xsi:type="dcterms:W3CDTF">2017-10-03T05:48:00Z</dcterms:modified>
</cp:coreProperties>
</file>